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20A5C" w14:textId="77777777" w:rsidR="00F035D6" w:rsidRPr="00F035D6" w:rsidRDefault="00F035D6" w:rsidP="00F035D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035D6">
        <w:rPr>
          <w:rFonts w:ascii="Times New Roman" w:hAnsi="Times New Roman" w:cs="Times New Roman"/>
          <w:b/>
          <w:bCs/>
          <w:sz w:val="24"/>
          <w:szCs w:val="24"/>
          <w:u w:val="single"/>
        </w:rPr>
        <w:t>CAA de Nancy, 22 déc. 2022, n° 20NC02301 :</w:t>
      </w:r>
    </w:p>
    <w:p w14:paraId="3F544CE7" w14:textId="77777777" w:rsidR="00F035D6" w:rsidRPr="00F035D6" w:rsidRDefault="00F035D6" w:rsidP="00F035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171FD3" w14:textId="45C68EAA" w:rsidR="00F035D6" w:rsidRPr="00F035D6" w:rsidRDefault="00F035D6" w:rsidP="00F035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35D6">
        <w:rPr>
          <w:rFonts w:ascii="Times New Roman" w:hAnsi="Times New Roman" w:cs="Times New Roman"/>
          <w:sz w:val="24"/>
          <w:szCs w:val="24"/>
        </w:rPr>
        <w:t>La Cour administrative d</w:t>
      </w:r>
      <w:r w:rsidR="00C610CA">
        <w:rPr>
          <w:rFonts w:ascii="Times New Roman" w:hAnsi="Times New Roman" w:cs="Times New Roman"/>
          <w:sz w:val="24"/>
          <w:szCs w:val="24"/>
        </w:rPr>
        <w:t>’</w:t>
      </w:r>
      <w:r w:rsidRPr="00F035D6">
        <w:rPr>
          <w:rFonts w:ascii="Times New Roman" w:hAnsi="Times New Roman" w:cs="Times New Roman"/>
          <w:sz w:val="24"/>
          <w:szCs w:val="24"/>
        </w:rPr>
        <w:t>appel de Nancy s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F035D6">
        <w:rPr>
          <w:rFonts w:ascii="Times New Roman" w:hAnsi="Times New Roman" w:cs="Times New Roman"/>
          <w:sz w:val="24"/>
          <w:szCs w:val="24"/>
        </w:rPr>
        <w:t>est penchée sur les conditions d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F035D6">
        <w:rPr>
          <w:rFonts w:ascii="Times New Roman" w:hAnsi="Times New Roman" w:cs="Times New Roman"/>
          <w:sz w:val="24"/>
          <w:szCs w:val="24"/>
        </w:rPr>
        <w:t>un refus d</w:t>
      </w:r>
      <w:r w:rsidR="003B02CC">
        <w:rPr>
          <w:rFonts w:ascii="Times New Roman" w:hAnsi="Times New Roman" w:cs="Times New Roman"/>
          <w:sz w:val="24"/>
          <w:szCs w:val="24"/>
        </w:rPr>
        <w:t>’</w:t>
      </w:r>
      <w:r w:rsidRPr="00F035D6">
        <w:rPr>
          <w:rFonts w:ascii="Times New Roman" w:hAnsi="Times New Roman" w:cs="Times New Roman"/>
          <w:sz w:val="24"/>
          <w:szCs w:val="24"/>
        </w:rPr>
        <w:t>accès au site d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F035D6">
        <w:rPr>
          <w:rFonts w:ascii="Times New Roman" w:hAnsi="Times New Roman" w:cs="Times New Roman"/>
          <w:sz w:val="24"/>
          <w:szCs w:val="24"/>
        </w:rPr>
        <w:t>une centrale nucléaire opposé par 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F035D6">
        <w:rPr>
          <w:rFonts w:ascii="Times New Roman" w:hAnsi="Times New Roman" w:cs="Times New Roman"/>
          <w:sz w:val="24"/>
          <w:szCs w:val="24"/>
        </w:rPr>
        <w:t>administration à un salarié.</w:t>
      </w:r>
    </w:p>
    <w:p w14:paraId="322C9654" w14:textId="77777777" w:rsidR="00F035D6" w:rsidRPr="00F035D6" w:rsidRDefault="00F035D6" w:rsidP="00F035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8FE297" w14:textId="604D3C62" w:rsidR="00F035D6" w:rsidRPr="00F035D6" w:rsidRDefault="00F035D6" w:rsidP="00F035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35D6">
        <w:rPr>
          <w:rFonts w:ascii="Times New Roman" w:hAnsi="Times New Roman" w:cs="Times New Roman"/>
          <w:sz w:val="24"/>
          <w:szCs w:val="24"/>
        </w:rPr>
        <w:t>En 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F035D6">
        <w:rPr>
          <w:rFonts w:ascii="Times New Roman" w:hAnsi="Times New Roman" w:cs="Times New Roman"/>
          <w:sz w:val="24"/>
          <w:szCs w:val="24"/>
        </w:rPr>
        <w:t>espèce, un salarié d</w:t>
      </w:r>
      <w:r w:rsidR="00472C36">
        <w:rPr>
          <w:rFonts w:ascii="Times New Roman" w:hAnsi="Times New Roman" w:cs="Times New Roman"/>
          <w:sz w:val="24"/>
          <w:szCs w:val="24"/>
        </w:rPr>
        <w:t>’</w:t>
      </w:r>
      <w:r w:rsidRPr="00F035D6">
        <w:rPr>
          <w:rFonts w:ascii="Times New Roman" w:hAnsi="Times New Roman" w:cs="Times New Roman"/>
          <w:sz w:val="24"/>
          <w:szCs w:val="24"/>
        </w:rPr>
        <w:t>une société spécialisée dans les travaux de démantèlement des équipements et installations nucléaires a fait 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F035D6">
        <w:rPr>
          <w:rFonts w:ascii="Times New Roman" w:hAnsi="Times New Roman" w:cs="Times New Roman"/>
          <w:sz w:val="24"/>
          <w:szCs w:val="24"/>
        </w:rPr>
        <w:t>objet d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F035D6">
        <w:rPr>
          <w:rFonts w:ascii="Times New Roman" w:hAnsi="Times New Roman" w:cs="Times New Roman"/>
          <w:sz w:val="24"/>
          <w:szCs w:val="24"/>
        </w:rPr>
        <w:t>une décision de refus d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F035D6">
        <w:rPr>
          <w:rFonts w:ascii="Times New Roman" w:hAnsi="Times New Roman" w:cs="Times New Roman"/>
          <w:sz w:val="24"/>
          <w:szCs w:val="24"/>
        </w:rPr>
        <w:t>accès au site d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F035D6">
        <w:rPr>
          <w:rFonts w:ascii="Times New Roman" w:hAnsi="Times New Roman" w:cs="Times New Roman"/>
          <w:sz w:val="24"/>
          <w:szCs w:val="24"/>
        </w:rPr>
        <w:t>une centrale nucléaire prise par 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F035D6">
        <w:rPr>
          <w:rFonts w:ascii="Times New Roman" w:hAnsi="Times New Roman" w:cs="Times New Roman"/>
          <w:sz w:val="24"/>
          <w:szCs w:val="24"/>
        </w:rPr>
        <w:t>administration sans qu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F035D6">
        <w:rPr>
          <w:rFonts w:ascii="Times New Roman" w:hAnsi="Times New Roman" w:cs="Times New Roman"/>
          <w:sz w:val="24"/>
          <w:szCs w:val="24"/>
        </w:rPr>
        <w:t>aucune explication ne lui soit donnée, à la suite d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F035D6">
        <w:rPr>
          <w:rFonts w:ascii="Times New Roman" w:hAnsi="Times New Roman" w:cs="Times New Roman"/>
          <w:sz w:val="24"/>
          <w:szCs w:val="24"/>
        </w:rPr>
        <w:t>une demande d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F035D6">
        <w:rPr>
          <w:rFonts w:ascii="Times New Roman" w:hAnsi="Times New Roman" w:cs="Times New Roman"/>
          <w:sz w:val="24"/>
          <w:szCs w:val="24"/>
        </w:rPr>
        <w:t>autorisation adressée par son employeur.</w:t>
      </w:r>
    </w:p>
    <w:p w14:paraId="71F49F08" w14:textId="77777777" w:rsidR="00F035D6" w:rsidRPr="00F035D6" w:rsidRDefault="00F035D6" w:rsidP="00F035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85F090" w14:textId="2527DBBD" w:rsidR="00F035D6" w:rsidRPr="00F035D6" w:rsidRDefault="00F035D6" w:rsidP="00F035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35D6">
        <w:rPr>
          <w:rFonts w:ascii="Times New Roman" w:hAnsi="Times New Roman" w:cs="Times New Roman"/>
          <w:sz w:val="24"/>
          <w:szCs w:val="24"/>
        </w:rPr>
        <w:t>La Cour administrative d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F035D6">
        <w:rPr>
          <w:rFonts w:ascii="Times New Roman" w:hAnsi="Times New Roman" w:cs="Times New Roman"/>
          <w:sz w:val="24"/>
          <w:szCs w:val="24"/>
        </w:rPr>
        <w:t xml:space="preserve">appel </w:t>
      </w:r>
      <w:r>
        <w:rPr>
          <w:rFonts w:ascii="Times New Roman" w:hAnsi="Times New Roman" w:cs="Times New Roman"/>
          <w:sz w:val="24"/>
          <w:szCs w:val="24"/>
        </w:rPr>
        <w:t xml:space="preserve">de Nancy </w:t>
      </w:r>
      <w:r w:rsidRPr="00F035D6">
        <w:rPr>
          <w:rFonts w:ascii="Times New Roman" w:hAnsi="Times New Roman" w:cs="Times New Roman"/>
          <w:sz w:val="24"/>
          <w:szCs w:val="24"/>
        </w:rPr>
        <w:t>rappelle tout d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F035D6">
        <w:rPr>
          <w:rFonts w:ascii="Times New Roman" w:hAnsi="Times New Roman" w:cs="Times New Roman"/>
          <w:sz w:val="24"/>
          <w:szCs w:val="24"/>
        </w:rPr>
        <w:t>abord qu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F035D6">
        <w:rPr>
          <w:rFonts w:ascii="Times New Roman" w:hAnsi="Times New Roman" w:cs="Times New Roman"/>
          <w:sz w:val="24"/>
          <w:szCs w:val="24"/>
        </w:rPr>
        <w:t>une telle décision de refus doit être motivée, en vertu des dispositions de 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F035D6">
        <w:rPr>
          <w:rFonts w:ascii="Times New Roman" w:hAnsi="Times New Roman" w:cs="Times New Roman"/>
          <w:sz w:val="24"/>
          <w:szCs w:val="24"/>
        </w:rPr>
        <w:t>article L. 211-2 du Code des relations entre le public et 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F035D6">
        <w:rPr>
          <w:rFonts w:ascii="Times New Roman" w:hAnsi="Times New Roman" w:cs="Times New Roman"/>
          <w:sz w:val="24"/>
          <w:szCs w:val="24"/>
        </w:rPr>
        <w:t>administration.</w:t>
      </w:r>
    </w:p>
    <w:p w14:paraId="3D6AAB7D" w14:textId="77777777" w:rsidR="00F035D6" w:rsidRPr="00F035D6" w:rsidRDefault="00F035D6" w:rsidP="00F035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41B8D2" w14:textId="0DC06B4C" w:rsidR="00F035D6" w:rsidRPr="00F035D6" w:rsidRDefault="00F035D6" w:rsidP="00F035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35D6">
        <w:rPr>
          <w:rFonts w:ascii="Times New Roman" w:hAnsi="Times New Roman" w:cs="Times New Roman"/>
          <w:sz w:val="24"/>
          <w:szCs w:val="24"/>
        </w:rPr>
        <w:t>Cependant, la Cour ne s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F035D6">
        <w:rPr>
          <w:rFonts w:ascii="Times New Roman" w:hAnsi="Times New Roman" w:cs="Times New Roman"/>
          <w:sz w:val="24"/>
          <w:szCs w:val="24"/>
        </w:rPr>
        <w:t>arrête pas là et vérifie, à 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F035D6">
        <w:rPr>
          <w:rFonts w:ascii="Times New Roman" w:hAnsi="Times New Roman" w:cs="Times New Roman"/>
          <w:sz w:val="24"/>
          <w:szCs w:val="24"/>
        </w:rPr>
        <w:t>aune du 7° dudit article, si la communication des éléments de faits sur lesquels 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F035D6">
        <w:rPr>
          <w:rFonts w:ascii="Times New Roman" w:hAnsi="Times New Roman" w:cs="Times New Roman"/>
          <w:sz w:val="24"/>
          <w:szCs w:val="24"/>
        </w:rPr>
        <w:t>autorité administrative s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F035D6">
        <w:rPr>
          <w:rFonts w:ascii="Times New Roman" w:hAnsi="Times New Roman" w:cs="Times New Roman"/>
          <w:sz w:val="24"/>
          <w:szCs w:val="24"/>
        </w:rPr>
        <w:t>est fondée pour refuser 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F035D6">
        <w:rPr>
          <w:rFonts w:ascii="Times New Roman" w:hAnsi="Times New Roman" w:cs="Times New Roman"/>
          <w:sz w:val="24"/>
          <w:szCs w:val="24"/>
        </w:rPr>
        <w:t>autorisation d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F035D6">
        <w:rPr>
          <w:rFonts w:ascii="Times New Roman" w:hAnsi="Times New Roman" w:cs="Times New Roman"/>
          <w:sz w:val="24"/>
          <w:szCs w:val="24"/>
        </w:rPr>
        <w:t>accès au site est de nature à porter atteinte à la sureté de 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F035D6">
        <w:rPr>
          <w:rFonts w:ascii="Times New Roman" w:hAnsi="Times New Roman" w:cs="Times New Roman"/>
          <w:sz w:val="24"/>
          <w:szCs w:val="24"/>
        </w:rPr>
        <w:t>Etat ou à la sécurité publique, intérêts protégés par les dispositions du d) 2° de 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F035D6">
        <w:rPr>
          <w:rFonts w:ascii="Times New Roman" w:hAnsi="Times New Roman" w:cs="Times New Roman"/>
          <w:sz w:val="24"/>
          <w:szCs w:val="24"/>
        </w:rPr>
        <w:t>article L. 311-5 du Code des relations entre le public et 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F035D6">
        <w:rPr>
          <w:rFonts w:ascii="Times New Roman" w:hAnsi="Times New Roman" w:cs="Times New Roman"/>
          <w:sz w:val="24"/>
          <w:szCs w:val="24"/>
        </w:rPr>
        <w:t>administration.</w:t>
      </w:r>
    </w:p>
    <w:p w14:paraId="345C2509" w14:textId="77777777" w:rsidR="00F035D6" w:rsidRPr="00F035D6" w:rsidRDefault="00F035D6" w:rsidP="00F035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058E74" w14:textId="09ABC0A5" w:rsidR="00F035D6" w:rsidRPr="00F035D6" w:rsidRDefault="00F035D6" w:rsidP="00F035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35D6">
        <w:rPr>
          <w:rFonts w:ascii="Times New Roman" w:hAnsi="Times New Roman" w:cs="Times New Roman"/>
          <w:sz w:val="24"/>
          <w:szCs w:val="24"/>
        </w:rPr>
        <w:t>En 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F035D6">
        <w:rPr>
          <w:rFonts w:ascii="Times New Roman" w:hAnsi="Times New Roman" w:cs="Times New Roman"/>
          <w:sz w:val="24"/>
          <w:szCs w:val="24"/>
        </w:rPr>
        <w:t>espèce, pour confirmer 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F035D6">
        <w:rPr>
          <w:rFonts w:ascii="Times New Roman" w:hAnsi="Times New Roman" w:cs="Times New Roman"/>
          <w:sz w:val="24"/>
          <w:szCs w:val="24"/>
        </w:rPr>
        <w:t>annulation de la décision litigieuse par la juridiction du premier degré, la Cour a estimé que celle-ci était insuffisamment motivée, les éléments de faits sur lesquels elle repose ne portant pas atteinte aux intérêts précités.</w:t>
      </w:r>
    </w:p>
    <w:p w14:paraId="4636DD38" w14:textId="77777777" w:rsidR="00F035D6" w:rsidRPr="00F035D6" w:rsidRDefault="00F035D6" w:rsidP="00F035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19303C" w14:textId="4E86F1EB" w:rsidR="00C33CD5" w:rsidRDefault="00F035D6" w:rsidP="00F035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35D6">
        <w:rPr>
          <w:rFonts w:ascii="Times New Roman" w:hAnsi="Times New Roman" w:cs="Times New Roman"/>
          <w:sz w:val="24"/>
          <w:szCs w:val="24"/>
        </w:rPr>
        <w:t>La Cour administrative d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F035D6">
        <w:rPr>
          <w:rFonts w:ascii="Times New Roman" w:hAnsi="Times New Roman" w:cs="Times New Roman"/>
          <w:sz w:val="24"/>
          <w:szCs w:val="24"/>
        </w:rPr>
        <w:t xml:space="preserve">appel de Nancy se livre donc à une véritable appréciation </w:t>
      </w:r>
      <w:r w:rsidRPr="00F035D6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Pr="00F035D6">
        <w:rPr>
          <w:rFonts w:ascii="Times New Roman" w:hAnsi="Times New Roman" w:cs="Times New Roman"/>
          <w:i/>
          <w:iCs/>
          <w:sz w:val="24"/>
          <w:szCs w:val="24"/>
        </w:rPr>
        <w:t>concreto</w:t>
      </w:r>
      <w:proofErr w:type="spellEnd"/>
      <w:r w:rsidRPr="00F035D6">
        <w:rPr>
          <w:rFonts w:ascii="Times New Roman" w:hAnsi="Times New Roman" w:cs="Times New Roman"/>
          <w:sz w:val="24"/>
          <w:szCs w:val="24"/>
        </w:rPr>
        <w:t xml:space="preserve"> des éléments sur lesquels 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F035D6">
        <w:rPr>
          <w:rFonts w:ascii="Times New Roman" w:hAnsi="Times New Roman" w:cs="Times New Roman"/>
          <w:sz w:val="24"/>
          <w:szCs w:val="24"/>
        </w:rPr>
        <w:t>administration se fonde pour refuser 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F035D6">
        <w:rPr>
          <w:rFonts w:ascii="Times New Roman" w:hAnsi="Times New Roman" w:cs="Times New Roman"/>
          <w:sz w:val="24"/>
          <w:szCs w:val="24"/>
        </w:rPr>
        <w:t>accès au site d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F035D6">
        <w:rPr>
          <w:rFonts w:ascii="Times New Roman" w:hAnsi="Times New Roman" w:cs="Times New Roman"/>
          <w:sz w:val="24"/>
          <w:szCs w:val="24"/>
        </w:rPr>
        <w:t xml:space="preserve">une centrale nucléaire, faisant obstacle à ce que cette dernière puisse opposer </w:t>
      </w:r>
      <w:r>
        <w:rPr>
          <w:rFonts w:ascii="Times New Roman" w:hAnsi="Times New Roman" w:cs="Times New Roman"/>
          <w:sz w:val="24"/>
          <w:szCs w:val="24"/>
        </w:rPr>
        <w:t>un</w:t>
      </w:r>
      <w:r w:rsidRPr="00F035D6">
        <w:rPr>
          <w:rFonts w:ascii="Times New Roman" w:hAnsi="Times New Roman" w:cs="Times New Roman"/>
          <w:sz w:val="24"/>
          <w:szCs w:val="24"/>
        </w:rPr>
        <w:t xml:space="preserve"> refus dénué de toute motivation sous couvert d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F035D6">
        <w:rPr>
          <w:rFonts w:ascii="Times New Roman" w:hAnsi="Times New Roman" w:cs="Times New Roman"/>
          <w:sz w:val="24"/>
          <w:szCs w:val="24"/>
        </w:rPr>
        <w:t>une atteinte supposée à la sureté de 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F035D6">
        <w:rPr>
          <w:rFonts w:ascii="Times New Roman" w:hAnsi="Times New Roman" w:cs="Times New Roman"/>
          <w:sz w:val="24"/>
          <w:szCs w:val="24"/>
        </w:rPr>
        <w:t>Etat ou à la sécurité publique.</w:t>
      </w:r>
    </w:p>
    <w:p w14:paraId="29FB9BAA" w14:textId="348F93B0" w:rsidR="008A3F7F" w:rsidRDefault="008A3F7F" w:rsidP="00F035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2192FE" w14:textId="226525B1" w:rsidR="008A3F7F" w:rsidRDefault="008A3F7F" w:rsidP="00F035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Antoine CARLIER HAMAIDE,</w:t>
      </w:r>
    </w:p>
    <w:p w14:paraId="1D63AE3A" w14:textId="44D7A69A" w:rsidR="008A3F7F" w:rsidRPr="00F035D6" w:rsidRDefault="008A3F7F" w:rsidP="00F035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Avocat, Docteur en droit public.</w:t>
      </w:r>
    </w:p>
    <w:sectPr w:rsidR="008A3F7F" w:rsidRPr="00F03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5D6"/>
    <w:rsid w:val="003065D6"/>
    <w:rsid w:val="003B02CC"/>
    <w:rsid w:val="00472C36"/>
    <w:rsid w:val="008A3F7F"/>
    <w:rsid w:val="00C33CD5"/>
    <w:rsid w:val="00C610CA"/>
    <w:rsid w:val="00F0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9D705"/>
  <w15:chartTrackingRefBased/>
  <w15:docId w15:val="{5E94C3C9-645B-43BA-920C-62115D668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CARLIER HAMAIDE</dc:creator>
  <cp:keywords/>
  <dc:description/>
  <cp:lastModifiedBy>Utilisateur 7</cp:lastModifiedBy>
  <cp:revision>2</cp:revision>
  <dcterms:created xsi:type="dcterms:W3CDTF">2023-03-06T10:15:00Z</dcterms:created>
  <dcterms:modified xsi:type="dcterms:W3CDTF">2023-03-06T10:15:00Z</dcterms:modified>
</cp:coreProperties>
</file>